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720" w:lineRule="exact"/>
        <w:jc w:val="left"/>
        <w:textAlignment w:val="baseline"/>
        <w:rPr>
          <w:rFonts w:hint="eastAsia" w:ascii="宋体" w:hAnsi="宋体" w:cs="宋体"/>
          <w:b/>
          <w:bCs/>
          <w:sz w:val="36"/>
          <w:szCs w:val="36"/>
        </w:rPr>
      </w:pPr>
      <w:r>
        <w:rPr>
          <w:rFonts w:hint="eastAsia" w:ascii="宋体" w:hAnsi="宋体"/>
          <w:b/>
          <w:bCs/>
          <w:color w:val="000000"/>
          <w:sz w:val="30"/>
          <w:szCs w:val="32"/>
        </w:rPr>
        <w:t>附件2</w:t>
      </w:r>
    </w:p>
    <w:p>
      <w:pPr>
        <w:snapToGrid w:val="0"/>
        <w:spacing w:line="720" w:lineRule="exact"/>
        <w:jc w:val="center"/>
        <w:textAlignment w:val="baseline"/>
        <w:rPr>
          <w:rFonts w:hint="eastAsia" w:ascii="宋体" w:hAnsi="宋体" w:cs="宋体"/>
          <w:b/>
          <w:bCs/>
          <w:sz w:val="36"/>
          <w:szCs w:val="36"/>
        </w:rPr>
      </w:pPr>
      <w:r>
        <w:rPr>
          <w:rFonts w:hint="eastAsia" w:ascii="宋体" w:hAnsi="宋体" w:cs="宋体"/>
          <w:b/>
          <w:bCs/>
          <w:sz w:val="36"/>
          <w:szCs w:val="36"/>
        </w:rPr>
        <w:t>2019年印刷企业年度报告表填报说明</w:t>
      </w:r>
    </w:p>
    <w:p>
      <w:pPr>
        <w:adjustRightInd w:val="0"/>
        <w:snapToGrid w:val="0"/>
        <w:spacing w:line="360" w:lineRule="auto"/>
        <w:jc w:val="center"/>
        <w:rPr>
          <w:rFonts w:hint="eastAsia" w:ascii="华文中宋" w:hAnsi="华文中宋" w:eastAsia="华文中宋"/>
          <w:sz w:val="36"/>
          <w:szCs w:val="36"/>
        </w:rPr>
      </w:pPr>
    </w:p>
    <w:p>
      <w:pPr>
        <w:adjustRightInd w:val="0"/>
        <w:snapToGrid w:val="0"/>
        <w:spacing w:line="360" w:lineRule="auto"/>
        <w:jc w:val="center"/>
        <w:rPr>
          <w:rFonts w:hint="eastAsia" w:ascii="仿宋_GB2312" w:eastAsia="仿宋_GB2312"/>
          <w:sz w:val="28"/>
          <w:szCs w:val="28"/>
        </w:rPr>
      </w:pPr>
    </w:p>
    <w:p>
      <w:pPr>
        <w:adjustRightInd w:val="0"/>
        <w:snapToGrid w:val="0"/>
        <w:spacing w:line="341" w:lineRule="auto"/>
        <w:ind w:firstLine="560" w:firstLineChars="200"/>
        <w:rPr>
          <w:rFonts w:hint="eastAsia" w:ascii="黑体" w:eastAsia="黑体"/>
          <w:sz w:val="28"/>
        </w:rPr>
      </w:pPr>
      <w:r>
        <w:rPr>
          <w:rFonts w:hint="eastAsia" w:ascii="黑体" w:eastAsia="黑体"/>
          <w:sz w:val="28"/>
        </w:rPr>
        <w:t>一、基本事项</w:t>
      </w:r>
    </w:p>
    <w:p>
      <w:pPr>
        <w:adjustRightInd w:val="0"/>
        <w:snapToGrid w:val="0"/>
        <w:spacing w:line="341" w:lineRule="auto"/>
        <w:ind w:firstLine="560" w:firstLineChars="200"/>
        <w:rPr>
          <w:rFonts w:hint="eastAsia" w:ascii="宋体" w:hAnsi="宋体"/>
          <w:sz w:val="28"/>
        </w:rPr>
      </w:pPr>
      <w:r>
        <w:rPr>
          <w:rFonts w:hint="eastAsia" w:ascii="宋体" w:hAnsi="宋体"/>
          <w:sz w:val="28"/>
        </w:rPr>
        <w:t>（一）所提交的文件、证件复印件应当使用A4纸，并盖章确认。</w:t>
      </w:r>
    </w:p>
    <w:p>
      <w:pPr>
        <w:adjustRightInd w:val="0"/>
        <w:snapToGrid w:val="0"/>
        <w:spacing w:line="341" w:lineRule="auto"/>
        <w:ind w:firstLine="560" w:firstLineChars="200"/>
        <w:rPr>
          <w:rFonts w:hint="eastAsia" w:ascii="宋体" w:hAnsi="宋体"/>
          <w:sz w:val="28"/>
        </w:rPr>
      </w:pPr>
      <w:r>
        <w:rPr>
          <w:rFonts w:hint="eastAsia" w:ascii="宋体" w:hAnsi="宋体"/>
          <w:sz w:val="28"/>
        </w:rPr>
        <w:t>（二）表中的所有项目由企业如实填写，没有的项目填写“无”。</w:t>
      </w:r>
    </w:p>
    <w:p>
      <w:pPr>
        <w:adjustRightInd w:val="0"/>
        <w:snapToGrid w:val="0"/>
        <w:spacing w:line="341" w:lineRule="auto"/>
        <w:ind w:firstLine="560" w:firstLineChars="200"/>
        <w:rPr>
          <w:rFonts w:hint="eastAsia" w:ascii="宋体" w:hAnsi="宋体"/>
          <w:sz w:val="28"/>
        </w:rPr>
      </w:pPr>
      <w:r>
        <w:rPr>
          <w:rFonts w:hint="eastAsia" w:ascii="宋体" w:hAnsi="宋体"/>
          <w:sz w:val="28"/>
        </w:rPr>
        <w:t>（三）填写时限用钢笔、水性笔或打印，字迹工整，不得涂改。</w:t>
      </w:r>
    </w:p>
    <w:p>
      <w:pPr>
        <w:adjustRightInd w:val="0"/>
        <w:snapToGrid w:val="0"/>
        <w:spacing w:line="341" w:lineRule="auto"/>
        <w:ind w:firstLine="560" w:firstLineChars="200"/>
        <w:rPr>
          <w:rFonts w:hint="eastAsia" w:ascii="宋体" w:hAnsi="宋体"/>
          <w:sz w:val="28"/>
        </w:rPr>
      </w:pPr>
      <w:r>
        <w:rPr>
          <w:rFonts w:hint="eastAsia" w:ascii="宋体" w:hAnsi="宋体"/>
          <w:sz w:val="28"/>
        </w:rPr>
        <w:t>（四）本表一式两份，分别由相应的新闻出版广电行政部门和本单位留存。</w:t>
      </w:r>
    </w:p>
    <w:p>
      <w:pPr>
        <w:adjustRightInd w:val="0"/>
        <w:snapToGrid w:val="0"/>
        <w:spacing w:line="341" w:lineRule="auto"/>
        <w:ind w:firstLine="560" w:firstLineChars="200"/>
        <w:rPr>
          <w:rFonts w:hint="eastAsia" w:ascii="宋体" w:hAnsi="宋体"/>
          <w:sz w:val="28"/>
        </w:rPr>
      </w:pPr>
      <w:r>
        <w:rPr>
          <w:rFonts w:hint="eastAsia" w:ascii="宋体" w:hAnsi="宋体"/>
          <w:sz w:val="28"/>
        </w:rPr>
        <w:t>（五）本表第三项、第四项、第五项、第七项填不下时，可另附纸填写。</w:t>
      </w:r>
    </w:p>
    <w:p>
      <w:pPr>
        <w:adjustRightInd w:val="0"/>
        <w:snapToGrid w:val="0"/>
        <w:spacing w:line="341" w:lineRule="auto"/>
        <w:ind w:firstLine="560" w:firstLineChars="200"/>
        <w:rPr>
          <w:rFonts w:hint="eastAsia" w:ascii="宋体" w:hAnsi="宋体"/>
          <w:sz w:val="28"/>
        </w:rPr>
      </w:pPr>
      <w:r>
        <w:rPr>
          <w:rFonts w:hint="eastAsia" w:ascii="宋体" w:hAnsi="宋体"/>
          <w:sz w:val="28"/>
        </w:rPr>
        <w:t>（六）表中有“</w:t>
      </w:r>
      <w:r>
        <w:rPr>
          <w:rFonts w:hint="eastAsia" w:ascii="宋体" w:hAnsi="宋体"/>
          <w:sz w:val="30"/>
          <w:szCs w:val="30"/>
        </w:rPr>
        <w:t>□</w:t>
      </w:r>
      <w:r>
        <w:rPr>
          <w:rFonts w:hint="eastAsia" w:ascii="宋体" w:hAnsi="宋体"/>
          <w:sz w:val="28"/>
        </w:rPr>
        <w:t>”部分应用“</w:t>
      </w:r>
      <w:r>
        <w:rPr>
          <w:rFonts w:hint="eastAsia" w:ascii="宋体" w:hAnsi="宋体"/>
          <w:sz w:val="30"/>
          <w:szCs w:val="30"/>
        </w:rPr>
        <w:t>√</w:t>
      </w:r>
      <w:r>
        <w:rPr>
          <w:rFonts w:hint="eastAsia" w:ascii="宋体" w:hAnsi="宋体"/>
          <w:sz w:val="28"/>
        </w:rPr>
        <w:t>”标识，每栏只允许选择一项。</w:t>
      </w:r>
    </w:p>
    <w:p>
      <w:pPr>
        <w:adjustRightInd w:val="0"/>
        <w:snapToGrid w:val="0"/>
        <w:spacing w:line="341" w:lineRule="auto"/>
        <w:ind w:firstLine="560" w:firstLineChars="200"/>
        <w:rPr>
          <w:rFonts w:hint="eastAsia" w:ascii="宋体" w:hAnsi="宋体"/>
          <w:sz w:val="28"/>
        </w:rPr>
      </w:pPr>
      <w:r>
        <w:rPr>
          <w:rFonts w:hint="eastAsia" w:ascii="宋体" w:hAnsi="宋体"/>
          <w:sz w:val="28"/>
        </w:rPr>
        <w:t>（七）日期、时间按年月填写，一律使用公历和阿拉伯数字。</w:t>
      </w:r>
    </w:p>
    <w:p>
      <w:pPr>
        <w:adjustRightInd w:val="0"/>
        <w:snapToGrid w:val="0"/>
        <w:spacing w:line="341" w:lineRule="auto"/>
        <w:ind w:firstLine="560" w:firstLineChars="200"/>
        <w:rPr>
          <w:rFonts w:hint="eastAsia" w:ascii="宋体" w:hAnsi="宋体"/>
          <w:sz w:val="28"/>
        </w:rPr>
      </w:pPr>
      <w:r>
        <w:rPr>
          <w:rFonts w:hint="eastAsia" w:ascii="宋体" w:hAnsi="宋体"/>
          <w:sz w:val="28"/>
        </w:rPr>
        <w:t>（八）有关指标的统计区间为本年度的1月1日至12月31日。</w:t>
      </w:r>
    </w:p>
    <w:p>
      <w:pPr>
        <w:adjustRightInd w:val="0"/>
        <w:snapToGrid w:val="0"/>
        <w:spacing w:line="341" w:lineRule="auto"/>
        <w:ind w:firstLine="560" w:firstLineChars="200"/>
        <w:rPr>
          <w:rFonts w:hint="eastAsia" w:ascii="宋体" w:hAnsi="宋体"/>
          <w:sz w:val="28"/>
        </w:rPr>
      </w:pPr>
      <w:r>
        <w:rPr>
          <w:rFonts w:hint="eastAsia" w:ascii="宋体" w:hAnsi="宋体"/>
          <w:sz w:val="28"/>
        </w:rPr>
        <w:t>（九）填写报表时请严格按照表内所规定的单位填写，有小数位的保留至小数点后2位。</w:t>
      </w:r>
    </w:p>
    <w:p>
      <w:pPr>
        <w:adjustRightInd w:val="0"/>
        <w:snapToGrid w:val="0"/>
        <w:spacing w:line="341" w:lineRule="auto"/>
        <w:ind w:firstLine="560" w:firstLineChars="200"/>
        <w:rPr>
          <w:rFonts w:hint="eastAsia" w:ascii="黑体" w:eastAsia="黑体"/>
          <w:sz w:val="28"/>
        </w:rPr>
      </w:pPr>
      <w:r>
        <w:rPr>
          <w:rFonts w:hint="eastAsia" w:ascii="黑体" w:eastAsia="黑体"/>
          <w:sz w:val="28"/>
        </w:rPr>
        <w:t>二、填报项目</w:t>
      </w:r>
    </w:p>
    <w:p>
      <w:pPr>
        <w:adjustRightInd w:val="0"/>
        <w:snapToGrid w:val="0"/>
        <w:spacing w:line="341" w:lineRule="auto"/>
        <w:ind w:firstLine="560" w:firstLineChars="200"/>
        <w:rPr>
          <w:rFonts w:hint="eastAsia" w:ascii="宋体" w:hAnsi="宋体"/>
          <w:sz w:val="28"/>
        </w:rPr>
      </w:pPr>
      <w:r>
        <w:rPr>
          <w:rFonts w:hint="eastAsia" w:ascii="宋体" w:hAnsi="宋体"/>
          <w:sz w:val="28"/>
        </w:rPr>
        <w:t>（一）企业名称。</w:t>
      </w:r>
    </w:p>
    <w:p>
      <w:pPr>
        <w:adjustRightInd w:val="0"/>
        <w:snapToGrid w:val="0"/>
        <w:spacing w:line="341" w:lineRule="auto"/>
        <w:ind w:firstLine="560" w:firstLineChars="200"/>
        <w:rPr>
          <w:rFonts w:hint="eastAsia" w:ascii="宋体" w:hAnsi="宋体"/>
          <w:sz w:val="28"/>
        </w:rPr>
      </w:pPr>
      <w:r>
        <w:rPr>
          <w:rFonts w:hint="eastAsia" w:ascii="宋体" w:hAnsi="宋体"/>
          <w:sz w:val="28"/>
        </w:rPr>
        <w:t>按照工商行政部门核发的营业执照上的登记事项之一“名称”填写，不得填写简称。</w:t>
      </w:r>
    </w:p>
    <w:p>
      <w:pPr>
        <w:adjustRightInd w:val="0"/>
        <w:snapToGrid w:val="0"/>
        <w:spacing w:line="341" w:lineRule="auto"/>
        <w:ind w:firstLine="560" w:firstLineChars="200"/>
        <w:rPr>
          <w:rFonts w:hint="eastAsia" w:ascii="宋体" w:hAnsi="宋体"/>
          <w:sz w:val="28"/>
        </w:rPr>
      </w:pPr>
      <w:r>
        <w:rPr>
          <w:rFonts w:hint="eastAsia" w:ascii="宋体" w:hAnsi="宋体"/>
          <w:sz w:val="28"/>
        </w:rPr>
        <w:t>（二）住所。</w:t>
      </w:r>
    </w:p>
    <w:p>
      <w:pPr>
        <w:adjustRightInd w:val="0"/>
        <w:snapToGrid w:val="0"/>
        <w:spacing w:line="341" w:lineRule="auto"/>
        <w:ind w:firstLine="560" w:firstLineChars="200"/>
        <w:rPr>
          <w:rFonts w:hint="eastAsia" w:ascii="宋体" w:hAnsi="宋体"/>
          <w:sz w:val="28"/>
        </w:rPr>
      </w:pPr>
      <w:r>
        <w:rPr>
          <w:rFonts w:hint="eastAsia" w:ascii="宋体" w:hAnsi="宋体"/>
          <w:sz w:val="28"/>
        </w:rPr>
        <w:t>按照工商行政部门核发的营业执照上的登记事项之一“住所”填写。</w:t>
      </w:r>
    </w:p>
    <w:p>
      <w:pPr>
        <w:adjustRightInd w:val="0"/>
        <w:snapToGrid w:val="0"/>
        <w:spacing w:line="341" w:lineRule="auto"/>
        <w:ind w:firstLine="560" w:firstLineChars="200"/>
        <w:rPr>
          <w:rFonts w:hint="eastAsia" w:ascii="宋体" w:hAnsi="宋体"/>
          <w:sz w:val="28"/>
        </w:rPr>
      </w:pPr>
      <w:r>
        <w:rPr>
          <w:rFonts w:hint="eastAsia" w:ascii="宋体" w:hAnsi="宋体"/>
          <w:sz w:val="28"/>
        </w:rPr>
        <w:t>（三）经营场所。</w:t>
      </w:r>
    </w:p>
    <w:p>
      <w:pPr>
        <w:adjustRightInd w:val="0"/>
        <w:snapToGrid w:val="0"/>
        <w:spacing w:line="341" w:lineRule="auto"/>
        <w:ind w:firstLine="560" w:firstLineChars="200"/>
        <w:rPr>
          <w:rFonts w:hint="eastAsia" w:ascii="宋体" w:hAnsi="宋体"/>
          <w:sz w:val="28"/>
        </w:rPr>
      </w:pPr>
      <w:r>
        <w:rPr>
          <w:rFonts w:hint="eastAsia" w:ascii="宋体" w:hAnsi="宋体"/>
          <w:sz w:val="28"/>
        </w:rPr>
        <w:t>指企业法人从事印刷经营活动的场所。</w:t>
      </w:r>
    </w:p>
    <w:p>
      <w:pPr>
        <w:adjustRightInd w:val="0"/>
        <w:snapToGrid w:val="0"/>
        <w:spacing w:line="341" w:lineRule="auto"/>
        <w:ind w:firstLine="560" w:firstLineChars="200"/>
        <w:rPr>
          <w:rFonts w:hint="eastAsia" w:ascii="宋体" w:hAnsi="宋体"/>
          <w:sz w:val="28"/>
        </w:rPr>
      </w:pPr>
      <w:r>
        <w:rPr>
          <w:rFonts w:hint="eastAsia" w:ascii="宋体" w:hAnsi="宋体"/>
          <w:sz w:val="28"/>
        </w:rPr>
        <w:t>（四）主营业务。</w:t>
      </w:r>
    </w:p>
    <w:p>
      <w:pPr>
        <w:adjustRightInd w:val="0"/>
        <w:snapToGrid w:val="0"/>
        <w:spacing w:line="341" w:lineRule="auto"/>
        <w:ind w:firstLine="560" w:firstLineChars="200"/>
        <w:rPr>
          <w:rFonts w:hint="eastAsia" w:ascii="宋体" w:hAnsi="宋体"/>
          <w:sz w:val="28"/>
        </w:rPr>
      </w:pPr>
      <w:r>
        <w:rPr>
          <w:rFonts w:hint="eastAsia" w:ascii="宋体" w:hAnsi="宋体"/>
          <w:sz w:val="28"/>
        </w:rPr>
        <w:t>指在日常经营活动中所产生总价值最高或业务量最大的生产经营业务项目。</w:t>
      </w:r>
    </w:p>
    <w:p>
      <w:pPr>
        <w:adjustRightInd w:val="0"/>
        <w:snapToGrid w:val="0"/>
        <w:spacing w:line="341" w:lineRule="auto"/>
        <w:ind w:firstLine="560" w:firstLineChars="200"/>
        <w:rPr>
          <w:rFonts w:hint="eastAsia" w:ascii="宋体" w:hAnsi="宋体"/>
          <w:sz w:val="28"/>
        </w:rPr>
      </w:pPr>
      <w:r>
        <w:rPr>
          <w:rFonts w:hint="eastAsia" w:ascii="宋体" w:hAnsi="宋体"/>
          <w:sz w:val="28"/>
        </w:rPr>
        <w:t>（五）财务指标。</w:t>
      </w:r>
    </w:p>
    <w:p>
      <w:pPr>
        <w:adjustRightInd w:val="0"/>
        <w:snapToGrid w:val="0"/>
        <w:spacing w:line="341" w:lineRule="auto"/>
        <w:ind w:firstLine="560" w:firstLineChars="200"/>
        <w:rPr>
          <w:rFonts w:hint="eastAsia" w:ascii="宋体" w:hAnsi="宋体"/>
          <w:sz w:val="28"/>
        </w:rPr>
      </w:pPr>
      <w:r>
        <w:rPr>
          <w:rFonts w:hint="eastAsia" w:ascii="宋体" w:hAnsi="宋体"/>
          <w:sz w:val="28"/>
        </w:rPr>
        <w:t>根据报告期财务审计报表和统计报表对应项目填报。</w:t>
      </w:r>
    </w:p>
    <w:p>
      <w:pPr>
        <w:adjustRightInd w:val="0"/>
        <w:snapToGrid w:val="0"/>
        <w:spacing w:line="341" w:lineRule="auto"/>
        <w:ind w:firstLine="560" w:firstLineChars="200"/>
        <w:rPr>
          <w:rFonts w:hint="eastAsia" w:ascii="宋体" w:hAnsi="宋体"/>
          <w:sz w:val="28"/>
        </w:rPr>
      </w:pPr>
      <w:r>
        <w:rPr>
          <w:rFonts w:hint="eastAsia" w:ascii="宋体" w:hAnsi="宋体"/>
          <w:sz w:val="28"/>
        </w:rPr>
        <w:t>1.资产总额：指企业拥有或控制的能以货币计量的经济资源。包括各种财产、债权和其他权利。资产按其流动性划分为流动资产、长期投资、固定资产、无形及递延资产和其他资产。</w:t>
      </w:r>
    </w:p>
    <w:p>
      <w:pPr>
        <w:adjustRightInd w:val="0"/>
        <w:snapToGrid w:val="0"/>
        <w:spacing w:line="341" w:lineRule="auto"/>
        <w:ind w:firstLine="560" w:firstLineChars="200"/>
        <w:rPr>
          <w:rFonts w:hint="eastAsia" w:ascii="宋体" w:hAnsi="宋体"/>
          <w:sz w:val="28"/>
        </w:rPr>
      </w:pPr>
      <w:r>
        <w:rPr>
          <w:rFonts w:hint="eastAsia" w:ascii="宋体" w:hAnsi="宋体"/>
          <w:sz w:val="28"/>
          <w:szCs w:val="28"/>
        </w:rPr>
        <w:t>2.</w:t>
      </w:r>
      <w:r>
        <w:rPr>
          <w:rFonts w:hint="eastAsia" w:ascii="宋体" w:hAnsi="宋体"/>
          <w:sz w:val="28"/>
        </w:rPr>
        <w:t>利润总额：指在营业收入中扣除成本消耗及营业税后的剩余。</w:t>
      </w:r>
    </w:p>
    <w:p>
      <w:pPr>
        <w:adjustRightInd w:val="0"/>
        <w:snapToGrid w:val="0"/>
        <w:spacing w:line="341" w:lineRule="auto"/>
        <w:ind w:firstLine="560" w:firstLineChars="200"/>
        <w:rPr>
          <w:rFonts w:hint="eastAsia" w:ascii="宋体" w:hAnsi="宋体"/>
          <w:sz w:val="28"/>
        </w:rPr>
      </w:pPr>
      <w:r>
        <w:rPr>
          <w:rFonts w:hint="eastAsia" w:ascii="宋体" w:hAnsi="宋体"/>
          <w:sz w:val="28"/>
        </w:rPr>
        <w:t>3.销售收入：指销售商品产品、自制半成本品或提供劳务等而收到的货款，劳务价款或取得索取价款凭证确认的收入。</w:t>
      </w:r>
    </w:p>
    <w:p>
      <w:pPr>
        <w:adjustRightInd w:val="0"/>
        <w:snapToGrid w:val="0"/>
        <w:spacing w:line="341" w:lineRule="auto"/>
        <w:ind w:firstLine="560" w:firstLineChars="200"/>
        <w:rPr>
          <w:rFonts w:hint="eastAsia" w:ascii="宋体" w:hAnsi="宋体"/>
          <w:sz w:val="28"/>
        </w:rPr>
      </w:pPr>
      <w:r>
        <w:rPr>
          <w:rFonts w:hint="eastAsia" w:ascii="宋体" w:hAnsi="宋体"/>
          <w:sz w:val="28"/>
        </w:rPr>
        <w:t>4.主营业务销售额：指上栏中所选“主营业务”产品销售或提供劳务等而收到的货款，劳务价款或取得索取价款凭证确认的收入。</w:t>
      </w:r>
    </w:p>
    <w:p>
      <w:pPr>
        <w:adjustRightInd w:val="0"/>
        <w:snapToGrid w:val="0"/>
        <w:spacing w:line="341" w:lineRule="auto"/>
        <w:ind w:firstLine="560" w:firstLineChars="200"/>
        <w:rPr>
          <w:rFonts w:hint="eastAsia" w:ascii="宋体" w:hAnsi="宋体"/>
          <w:sz w:val="28"/>
        </w:rPr>
      </w:pPr>
      <w:r>
        <w:rPr>
          <w:rFonts w:hint="eastAsia" w:ascii="宋体" w:hAnsi="宋体"/>
          <w:sz w:val="28"/>
        </w:rPr>
        <w:t>5.对外直接投资：指我国企业、团体等(简称境内投资主体) 在国外及港澳台地区以现金、实物、无形资产等方式投资，并以控制国(境)外企业的经营管理权为核心的经济活动。对外直接投资的内涵主要体现在一经济体通过投资于另一经济体而实现其持久利益的目标。</w:t>
      </w:r>
    </w:p>
    <w:p>
      <w:pPr>
        <w:adjustRightInd w:val="0"/>
        <w:snapToGrid w:val="0"/>
        <w:spacing w:line="341" w:lineRule="auto"/>
        <w:ind w:firstLine="560" w:firstLineChars="200"/>
        <w:rPr>
          <w:rFonts w:hint="eastAsia" w:ascii="宋体" w:hAnsi="宋体"/>
          <w:sz w:val="28"/>
        </w:rPr>
      </w:pPr>
      <w:r>
        <w:rPr>
          <w:rFonts w:hint="eastAsia" w:ascii="宋体" w:hAnsi="宋体"/>
          <w:sz w:val="28"/>
        </w:rPr>
        <w:t>6.对外加工贸易额：指报告期内承接境外印刷品的总价值。</w:t>
      </w:r>
    </w:p>
    <w:p>
      <w:pPr>
        <w:adjustRightInd w:val="0"/>
        <w:snapToGrid w:val="0"/>
        <w:spacing w:line="341" w:lineRule="auto"/>
        <w:ind w:firstLine="560" w:firstLineChars="200"/>
        <w:rPr>
          <w:rFonts w:hint="eastAsia" w:ascii="宋体" w:hAnsi="宋体"/>
          <w:sz w:val="28"/>
          <w:szCs w:val="28"/>
        </w:rPr>
      </w:pPr>
      <w:r>
        <w:rPr>
          <w:rFonts w:hint="eastAsia" w:ascii="宋体" w:hAnsi="宋体"/>
          <w:sz w:val="28"/>
        </w:rPr>
        <w:t>7.工业总产值：指以货币表现的工业企业在报告期内生产的工业</w:t>
      </w:r>
      <w:r>
        <w:rPr>
          <w:rFonts w:hint="eastAsia" w:ascii="宋体" w:hAnsi="宋体"/>
          <w:sz w:val="28"/>
          <w:szCs w:val="28"/>
        </w:rPr>
        <w:t>产品总量，按不含增值税的现行价格计算。</w:t>
      </w:r>
    </w:p>
    <w:p>
      <w:pPr>
        <w:adjustRightInd w:val="0"/>
        <w:snapToGrid w:val="0"/>
        <w:spacing w:line="341" w:lineRule="auto"/>
        <w:ind w:firstLine="560" w:firstLineChars="200"/>
        <w:rPr>
          <w:rFonts w:hint="eastAsia" w:ascii="宋体" w:hAnsi="宋体"/>
          <w:sz w:val="28"/>
        </w:rPr>
      </w:pPr>
      <w:r>
        <w:rPr>
          <w:rFonts w:hint="eastAsia" w:ascii="宋体" w:hAnsi="宋体"/>
          <w:sz w:val="28"/>
        </w:rPr>
        <w:t>8.工业增加值：指工业行业在报告期内以货币表现的工业生产活动的最终成果；是工业企业全部生产活动的总成果扣除了在生产过程中消耗或转移的物质产品和劳务价值后的余额；是工业企业生产过程中新增加的价值。</w:t>
      </w:r>
    </w:p>
    <w:p>
      <w:pPr>
        <w:adjustRightInd w:val="0"/>
        <w:snapToGrid w:val="0"/>
        <w:spacing w:line="341" w:lineRule="auto"/>
        <w:ind w:firstLine="560" w:firstLineChars="200"/>
        <w:rPr>
          <w:rFonts w:hint="eastAsia" w:ascii="宋体" w:hAnsi="宋体"/>
          <w:sz w:val="28"/>
        </w:rPr>
      </w:pPr>
      <w:r>
        <w:rPr>
          <w:rFonts w:hint="eastAsia" w:ascii="宋体" w:hAnsi="宋体"/>
          <w:sz w:val="28"/>
        </w:rPr>
        <w:t>9.工业总产出：指工业企业（单位）在报告期内工业生产活动的总成果，是以货币表现在工业最终产品和提供工业劳务活动的总价值量。按工业总产值加上应交增值税计算。</w:t>
      </w:r>
    </w:p>
    <w:p>
      <w:pPr>
        <w:adjustRightInd w:val="0"/>
        <w:snapToGrid w:val="0"/>
        <w:spacing w:line="341" w:lineRule="auto"/>
        <w:ind w:firstLine="560" w:firstLineChars="200"/>
        <w:rPr>
          <w:rFonts w:hint="eastAsia" w:ascii="宋体" w:hAnsi="宋体"/>
          <w:sz w:val="28"/>
        </w:rPr>
      </w:pPr>
      <w:r>
        <w:rPr>
          <w:rFonts w:hint="eastAsia" w:ascii="宋体" w:hAnsi="宋体"/>
          <w:sz w:val="28"/>
        </w:rPr>
        <w:t>10.研发投入：指报告期内企业实际用于</w:t>
      </w:r>
      <w:r>
        <w:rPr>
          <w:rFonts w:ascii="宋体" w:hAnsi="宋体"/>
          <w:sz w:val="28"/>
        </w:rPr>
        <w:fldChar w:fldCharType="begin"/>
      </w:r>
      <w:r>
        <w:rPr>
          <w:rFonts w:ascii="宋体" w:hAnsi="宋体"/>
          <w:sz w:val="28"/>
        </w:rPr>
        <w:instrText xml:space="preserve"> HYPERLINK "https://baike.baidu.com/item/%E5%9F%BA%E7%A1%80%E7%A0%94%E7%A9%B6" \t "https://baike.baidu.com/item/%E7%A0%94%E7%A9%B6%E4%B8%8E%E8%AF%95%E9%AA%8C%E5%8F%91%E5%B1%95%E7%BB%8F%E8%B4%B9/_blank" </w:instrText>
      </w:r>
      <w:r>
        <w:rPr>
          <w:rFonts w:ascii="宋体" w:hAnsi="宋体"/>
          <w:sz w:val="28"/>
        </w:rPr>
        <w:fldChar w:fldCharType="separate"/>
      </w:r>
      <w:r>
        <w:rPr>
          <w:rFonts w:ascii="宋体" w:hAnsi="宋体"/>
          <w:sz w:val="28"/>
        </w:rPr>
        <w:t>基础研究</w:t>
      </w:r>
      <w:r>
        <w:rPr>
          <w:rFonts w:ascii="宋体" w:hAnsi="宋体"/>
          <w:sz w:val="28"/>
        </w:rPr>
        <w:fldChar w:fldCharType="end"/>
      </w:r>
      <w:r>
        <w:rPr>
          <w:rFonts w:ascii="宋体" w:hAnsi="宋体"/>
          <w:sz w:val="28"/>
        </w:rPr>
        <w:t>、</w:t>
      </w:r>
      <w:r>
        <w:rPr>
          <w:rFonts w:ascii="宋体" w:hAnsi="宋体"/>
          <w:sz w:val="28"/>
        </w:rPr>
        <w:fldChar w:fldCharType="begin"/>
      </w:r>
      <w:r>
        <w:rPr>
          <w:rFonts w:ascii="宋体" w:hAnsi="宋体"/>
          <w:sz w:val="28"/>
        </w:rPr>
        <w:instrText xml:space="preserve"> HYPERLINK "https://baike.baidu.com/item/%E5%BA%94%E7%94%A8%E7%A0%94%E7%A9%B6/1719915" \t "https://baike.baidu.com/item/%E7%A0%94%E7%A9%B6%E4%B8%8E%E8%AF%95%E9%AA%8C%E5%8F%91%E5%B1%95%E7%BB%8F%E8%B4%B9/_blank" </w:instrText>
      </w:r>
      <w:r>
        <w:rPr>
          <w:rFonts w:ascii="宋体" w:hAnsi="宋体"/>
          <w:sz w:val="28"/>
        </w:rPr>
        <w:fldChar w:fldCharType="separate"/>
      </w:r>
      <w:r>
        <w:rPr>
          <w:rFonts w:ascii="宋体" w:hAnsi="宋体"/>
          <w:sz w:val="28"/>
        </w:rPr>
        <w:t>应用研究</w:t>
      </w:r>
      <w:r>
        <w:rPr>
          <w:rFonts w:ascii="宋体" w:hAnsi="宋体"/>
          <w:sz w:val="28"/>
        </w:rPr>
        <w:fldChar w:fldCharType="end"/>
      </w:r>
      <w:r>
        <w:rPr>
          <w:rFonts w:ascii="宋体" w:hAnsi="宋体"/>
          <w:sz w:val="28"/>
        </w:rPr>
        <w:t>和试验发展的经费支出。包括实际用于研究与试验发展活动的人员</w:t>
      </w:r>
      <w:r>
        <w:rPr>
          <w:rFonts w:ascii="宋体" w:hAnsi="宋体"/>
          <w:sz w:val="28"/>
        </w:rPr>
        <w:fldChar w:fldCharType="begin"/>
      </w:r>
      <w:r>
        <w:rPr>
          <w:rFonts w:ascii="宋体" w:hAnsi="宋体"/>
          <w:sz w:val="28"/>
        </w:rPr>
        <w:instrText xml:space="preserve"> HYPERLINK "https://baike.baidu.com/item/%E5%8A%B3%E5%8A%A1%E8%B4%B9/4080148" \t "https://baike.baidu.com/item/%E7%A0%94%E7%A9%B6%E4%B8%8E%E8%AF%95%E9%AA%8C%E5%8F%91%E5%B1%95%E7%BB%8F%E8%B4%B9/_blank" </w:instrText>
      </w:r>
      <w:r>
        <w:rPr>
          <w:rFonts w:ascii="宋体" w:hAnsi="宋体"/>
          <w:sz w:val="28"/>
        </w:rPr>
        <w:fldChar w:fldCharType="separate"/>
      </w:r>
      <w:r>
        <w:rPr>
          <w:rFonts w:ascii="宋体" w:hAnsi="宋体"/>
          <w:sz w:val="28"/>
        </w:rPr>
        <w:t>劳务费</w:t>
      </w:r>
      <w:r>
        <w:rPr>
          <w:rFonts w:ascii="宋体" w:hAnsi="宋体"/>
          <w:sz w:val="28"/>
        </w:rPr>
        <w:fldChar w:fldCharType="end"/>
      </w:r>
      <w:r>
        <w:rPr>
          <w:rFonts w:ascii="宋体" w:hAnsi="宋体"/>
          <w:sz w:val="28"/>
        </w:rPr>
        <w:t>、原</w:t>
      </w:r>
      <w:r>
        <w:rPr>
          <w:rFonts w:ascii="宋体" w:hAnsi="宋体"/>
          <w:sz w:val="28"/>
        </w:rPr>
        <w:fldChar w:fldCharType="begin"/>
      </w:r>
      <w:r>
        <w:rPr>
          <w:rFonts w:ascii="宋体" w:hAnsi="宋体"/>
          <w:sz w:val="28"/>
        </w:rPr>
        <w:instrText xml:space="preserve"> HYPERLINK "https://baike.baidu.com/item/%E6%9D%90%E6%96%99%E8%B4%B9" \t "https://baike.baidu.com/item/%E7%A0%94%E7%A9%B6%E4%B8%8E%E8%AF%95%E9%AA%8C%E5%8F%91%E5%B1%95%E7%BB%8F%E8%B4%B9/_blank" </w:instrText>
      </w:r>
      <w:r>
        <w:rPr>
          <w:rFonts w:ascii="宋体" w:hAnsi="宋体"/>
          <w:sz w:val="28"/>
        </w:rPr>
        <w:fldChar w:fldCharType="separate"/>
      </w:r>
      <w:r>
        <w:rPr>
          <w:rFonts w:ascii="宋体" w:hAnsi="宋体"/>
          <w:sz w:val="28"/>
        </w:rPr>
        <w:t>材料费</w:t>
      </w:r>
      <w:r>
        <w:rPr>
          <w:rFonts w:ascii="宋体" w:hAnsi="宋体"/>
          <w:sz w:val="28"/>
        </w:rPr>
        <w:fldChar w:fldCharType="end"/>
      </w:r>
      <w:r>
        <w:rPr>
          <w:rFonts w:ascii="宋体" w:hAnsi="宋体"/>
          <w:sz w:val="28"/>
        </w:rPr>
        <w:t>、固定资产购建费、管理费及其他</w:t>
      </w:r>
      <w:r>
        <w:rPr>
          <w:rFonts w:ascii="宋体" w:hAnsi="宋体"/>
          <w:sz w:val="28"/>
        </w:rPr>
        <w:fldChar w:fldCharType="begin"/>
      </w:r>
      <w:r>
        <w:rPr>
          <w:rFonts w:ascii="宋体" w:hAnsi="宋体"/>
          <w:sz w:val="28"/>
        </w:rPr>
        <w:instrText xml:space="preserve"> HYPERLINK "https://baike.baidu.com/item/%E8%B4%B9%E7%94%A8%E6%94%AF%E5%87%BA/1531167" \t "https://baike.baidu.com/item/%E7%A0%94%E7%A9%B6%E4%B8%8E%E8%AF%95%E9%AA%8C%E5%8F%91%E5%B1%95%E7%BB%8F%E8%B4%B9/_blank" </w:instrText>
      </w:r>
      <w:r>
        <w:rPr>
          <w:rFonts w:ascii="宋体" w:hAnsi="宋体"/>
          <w:sz w:val="28"/>
        </w:rPr>
        <w:fldChar w:fldCharType="separate"/>
      </w:r>
      <w:r>
        <w:rPr>
          <w:rFonts w:ascii="宋体" w:hAnsi="宋体"/>
          <w:sz w:val="28"/>
        </w:rPr>
        <w:t>费用支出</w:t>
      </w:r>
      <w:r>
        <w:rPr>
          <w:rFonts w:ascii="宋体" w:hAnsi="宋体"/>
          <w:sz w:val="28"/>
        </w:rPr>
        <w:fldChar w:fldCharType="end"/>
      </w:r>
      <w:r>
        <w:rPr>
          <w:rFonts w:ascii="宋体" w:hAnsi="宋体"/>
          <w:sz w:val="28"/>
        </w:rPr>
        <w:t>。 </w:t>
      </w:r>
    </w:p>
    <w:p>
      <w:pPr>
        <w:adjustRightInd w:val="0"/>
        <w:snapToGrid w:val="0"/>
        <w:spacing w:line="341" w:lineRule="auto"/>
        <w:ind w:firstLine="560" w:firstLineChars="200"/>
        <w:rPr>
          <w:rFonts w:hint="eastAsia" w:ascii="宋体" w:hAnsi="宋体"/>
          <w:sz w:val="28"/>
        </w:rPr>
      </w:pPr>
      <w:r>
        <w:rPr>
          <w:rFonts w:hint="eastAsia" w:ascii="宋体" w:hAnsi="宋体"/>
          <w:sz w:val="28"/>
        </w:rPr>
        <w:t>11.数字印刷部分总销售额：指采用生产型数字印刷机从事印刷经营活动的销售收入。</w:t>
      </w:r>
    </w:p>
    <w:p>
      <w:pPr>
        <w:adjustRightInd w:val="0"/>
        <w:snapToGrid w:val="0"/>
        <w:spacing w:line="341" w:lineRule="auto"/>
        <w:ind w:firstLine="560" w:firstLineChars="200"/>
        <w:rPr>
          <w:rFonts w:hint="eastAsia" w:ascii="宋体" w:hAnsi="宋体"/>
          <w:sz w:val="28"/>
        </w:rPr>
      </w:pPr>
      <w:r>
        <w:rPr>
          <w:rFonts w:hint="eastAsia" w:ascii="宋体" w:hAnsi="宋体"/>
          <w:sz w:val="28"/>
        </w:rPr>
        <w:t>12.数字印刷部分总产值：指采用生产型数字印刷机从事印刷经营活动的工业总产值。</w:t>
      </w:r>
    </w:p>
    <w:p>
      <w:pPr>
        <w:adjustRightInd w:val="0"/>
        <w:snapToGrid w:val="0"/>
        <w:spacing w:line="341" w:lineRule="auto"/>
        <w:ind w:firstLine="560" w:firstLineChars="200"/>
        <w:rPr>
          <w:rFonts w:hint="eastAsia" w:ascii="宋体" w:hAnsi="宋体"/>
          <w:sz w:val="28"/>
        </w:rPr>
      </w:pPr>
      <w:r>
        <w:rPr>
          <w:rFonts w:hint="eastAsia" w:ascii="宋体" w:hAnsi="宋体"/>
          <w:sz w:val="28"/>
        </w:rPr>
        <w:t>（六）职工人员。</w:t>
      </w:r>
    </w:p>
    <w:p>
      <w:pPr>
        <w:adjustRightInd w:val="0"/>
        <w:snapToGrid w:val="0"/>
        <w:spacing w:line="341" w:lineRule="auto"/>
        <w:ind w:firstLine="560" w:firstLineChars="200"/>
        <w:rPr>
          <w:rFonts w:hint="eastAsia" w:ascii="宋体" w:hAnsi="宋体"/>
          <w:sz w:val="28"/>
        </w:rPr>
      </w:pPr>
      <w:r>
        <w:rPr>
          <w:rFonts w:hint="eastAsia" w:ascii="宋体" w:hAnsi="宋体"/>
          <w:sz w:val="28"/>
        </w:rPr>
        <w:t>指在企业工作并由企业支付工资（薪金）的各类人员（不包括临时聘用人员）。</w:t>
      </w:r>
    </w:p>
    <w:p>
      <w:pPr>
        <w:adjustRightInd w:val="0"/>
        <w:snapToGrid w:val="0"/>
        <w:spacing w:line="341" w:lineRule="auto"/>
        <w:ind w:firstLine="560" w:firstLineChars="200"/>
        <w:rPr>
          <w:rFonts w:hint="eastAsia" w:ascii="宋体" w:hAnsi="宋体"/>
          <w:sz w:val="28"/>
          <w:szCs w:val="28"/>
        </w:rPr>
      </w:pPr>
      <w:r>
        <w:rPr>
          <w:rFonts w:hint="eastAsia" w:ascii="宋体" w:hAnsi="宋体"/>
          <w:sz w:val="28"/>
          <w:szCs w:val="28"/>
        </w:rPr>
        <w:t>（七）兼营数字印刷企业。</w:t>
      </w:r>
    </w:p>
    <w:p>
      <w:pPr>
        <w:adjustRightInd w:val="0"/>
        <w:snapToGrid w:val="0"/>
        <w:spacing w:line="341" w:lineRule="auto"/>
        <w:ind w:firstLine="560" w:firstLineChars="200"/>
        <w:rPr>
          <w:rFonts w:hint="eastAsia" w:ascii="宋体" w:hAnsi="宋体"/>
          <w:sz w:val="28"/>
          <w:szCs w:val="28"/>
        </w:rPr>
      </w:pPr>
      <w:r>
        <w:rPr>
          <w:rFonts w:hint="eastAsia" w:ascii="宋体" w:hAnsi="宋体"/>
          <w:sz w:val="28"/>
          <w:szCs w:val="28"/>
        </w:rPr>
        <w:t>指已取得出版物、包装装潢印刷品或者其他印刷品印刷经营许可证的企业在原批准范围内同时开展数字印刷经营活动的企业。</w:t>
      </w:r>
    </w:p>
    <w:p>
      <w:pPr>
        <w:adjustRightInd w:val="0"/>
        <w:snapToGrid w:val="0"/>
        <w:spacing w:line="341" w:lineRule="auto"/>
        <w:ind w:firstLine="560" w:firstLineChars="200"/>
        <w:rPr>
          <w:rFonts w:hint="eastAsia" w:ascii="宋体" w:hAnsi="宋体"/>
          <w:sz w:val="28"/>
          <w:szCs w:val="28"/>
        </w:rPr>
      </w:pPr>
      <w:r>
        <w:rPr>
          <w:rFonts w:hint="eastAsia" w:ascii="宋体" w:hAnsi="宋体"/>
          <w:sz w:val="28"/>
          <w:szCs w:val="28"/>
        </w:rPr>
        <w:t>（八）产量。</w:t>
      </w:r>
    </w:p>
    <w:p>
      <w:pPr>
        <w:adjustRightInd w:val="0"/>
        <w:snapToGrid w:val="0"/>
        <w:spacing w:line="341" w:lineRule="auto"/>
        <w:ind w:firstLine="560" w:firstLineChars="200"/>
        <w:rPr>
          <w:rFonts w:hint="eastAsia" w:ascii="宋体" w:hAnsi="宋体"/>
          <w:sz w:val="28"/>
        </w:rPr>
      </w:pPr>
      <w:r>
        <w:rPr>
          <w:rFonts w:hint="eastAsia" w:ascii="宋体" w:hAnsi="宋体"/>
          <w:sz w:val="28"/>
          <w:szCs w:val="28"/>
        </w:rPr>
        <w:t>指报告期内印刷生产的符合产品质量要求的实物数量。黑白是指上非彩色印刷机的印刷量，彩色是指上彩色印刷机的印刷量。</w:t>
      </w:r>
    </w:p>
    <w:p>
      <w:pPr>
        <w:adjustRightInd w:val="0"/>
        <w:snapToGrid w:val="0"/>
        <w:spacing w:line="341" w:lineRule="auto"/>
        <w:ind w:firstLine="560" w:firstLineChars="200"/>
        <w:rPr>
          <w:rFonts w:hint="eastAsia" w:ascii="宋体" w:hAnsi="宋体" w:cs="宋体"/>
          <w:color w:val="000000"/>
          <w:sz w:val="24"/>
          <w:shd w:val="clear" w:color="auto" w:fill="FFFFFF"/>
        </w:rPr>
      </w:pPr>
      <w:r>
        <w:rPr>
          <w:rFonts w:hint="eastAsia" w:ascii="宋体" w:hAnsi="宋体"/>
          <w:sz w:val="28"/>
        </w:rPr>
        <w:t>（九）</w:t>
      </w:r>
      <w:r>
        <w:rPr>
          <w:rFonts w:hint="eastAsia" w:ascii="宋体" w:hAnsi="宋体" w:cs="宋体"/>
          <w:color w:val="000000"/>
          <w:sz w:val="24"/>
          <w:shd w:val="clear" w:color="auto" w:fill="FFFFFF"/>
        </w:rPr>
        <w:t>用纸量。</w:t>
      </w:r>
    </w:p>
    <w:p>
      <w:pPr>
        <w:adjustRightInd w:val="0"/>
        <w:snapToGrid w:val="0"/>
        <w:spacing w:line="341" w:lineRule="auto"/>
        <w:ind w:firstLine="560" w:firstLineChars="200"/>
        <w:rPr>
          <w:rFonts w:hint="eastAsia" w:ascii="宋体" w:hAnsi="宋体"/>
          <w:sz w:val="28"/>
          <w:szCs w:val="28"/>
        </w:rPr>
      </w:pPr>
      <w:r>
        <w:rPr>
          <w:rFonts w:hint="eastAsia" w:ascii="宋体" w:hAnsi="宋体"/>
          <w:sz w:val="28"/>
          <w:szCs w:val="28"/>
        </w:rPr>
        <w:t>指报告期内印刷用纸数量。包含平板纸和卷筒纸。</w:t>
      </w:r>
    </w:p>
    <w:p>
      <w:pPr>
        <w:adjustRightInd w:val="0"/>
        <w:snapToGrid w:val="0"/>
        <w:spacing w:line="341" w:lineRule="auto"/>
        <w:ind w:firstLine="560" w:firstLineChars="200"/>
        <w:rPr>
          <w:rFonts w:hint="eastAsia" w:ascii="宋体" w:hAnsi="宋体"/>
          <w:sz w:val="28"/>
          <w:szCs w:val="28"/>
        </w:rPr>
      </w:pPr>
      <w:r>
        <w:rPr>
          <w:rFonts w:hint="eastAsia" w:ascii="宋体" w:hAnsi="宋体"/>
          <w:sz w:val="28"/>
          <w:szCs w:val="28"/>
        </w:rPr>
        <w:t>（十）部分重点出版物。</w:t>
      </w:r>
    </w:p>
    <w:p>
      <w:pPr>
        <w:adjustRightInd w:val="0"/>
        <w:snapToGrid w:val="0"/>
        <w:spacing w:line="341" w:lineRule="auto"/>
        <w:ind w:firstLine="560" w:firstLineChars="200"/>
        <w:rPr>
          <w:rFonts w:hint="eastAsia" w:ascii="宋体" w:hAnsi="宋体"/>
          <w:sz w:val="28"/>
          <w:szCs w:val="28"/>
        </w:rPr>
      </w:pPr>
      <w:r>
        <w:rPr>
          <w:rFonts w:hint="eastAsia" w:ascii="宋体" w:hAnsi="宋体"/>
          <w:sz w:val="28"/>
          <w:szCs w:val="28"/>
        </w:rPr>
        <w:t>1.党和国家重要文件文献：指党和国家的决议、决定、会议公报，颁布的法律、法规，重要国家领导人的报告、讲话、文稿、著作等。如《中国共产党章程》《十九大报告单行本》等。</w:t>
      </w:r>
    </w:p>
    <w:p>
      <w:pPr>
        <w:adjustRightInd w:val="0"/>
        <w:snapToGrid w:val="0"/>
        <w:spacing w:line="341" w:lineRule="auto"/>
        <w:ind w:firstLine="560" w:firstLineChars="200"/>
        <w:rPr>
          <w:rFonts w:hint="eastAsia" w:ascii="宋体" w:hAnsi="宋体"/>
          <w:sz w:val="28"/>
          <w:szCs w:val="28"/>
        </w:rPr>
      </w:pPr>
      <w:r>
        <w:rPr>
          <w:rFonts w:hint="eastAsia" w:ascii="宋体" w:hAnsi="宋体"/>
          <w:sz w:val="28"/>
          <w:szCs w:val="28"/>
        </w:rPr>
        <w:t>2.重大主题出版物：指围绕国家经济、政治、文化、社会、生态文明等方面的工作大局，就党和国家发生的一些重大事件、重大活动、重大题材、重大理论问题等为主题的出版物，如《全面从严治党面对面》《习近平的七年知青岁月》等。</w:t>
      </w:r>
    </w:p>
    <w:p>
      <w:pPr>
        <w:adjustRightInd w:val="0"/>
        <w:snapToGrid w:val="0"/>
        <w:spacing w:line="341" w:lineRule="auto"/>
        <w:ind w:firstLine="560" w:firstLineChars="200"/>
        <w:rPr>
          <w:rFonts w:hint="eastAsia" w:ascii="宋体" w:hAnsi="宋体"/>
          <w:sz w:val="28"/>
          <w:szCs w:val="28"/>
        </w:rPr>
      </w:pPr>
      <w:r>
        <w:rPr>
          <w:rFonts w:hint="eastAsia" w:ascii="宋体" w:hAnsi="宋体"/>
          <w:sz w:val="28"/>
          <w:szCs w:val="28"/>
        </w:rPr>
        <w:t>3.重要报纸期刊：指服务各级党政军机关的报纸期刊，如《人民日报》《求是》《紫光阁》《北京日报》《前线》等。</w:t>
      </w:r>
    </w:p>
    <w:p>
      <w:pPr>
        <w:adjustRightInd w:val="0"/>
        <w:snapToGrid w:val="0"/>
        <w:spacing w:line="341" w:lineRule="auto"/>
        <w:ind w:firstLine="560" w:firstLineChars="200"/>
        <w:rPr>
          <w:rFonts w:hint="eastAsia" w:ascii="宋体" w:hAnsi="宋体"/>
          <w:sz w:val="28"/>
          <w:szCs w:val="28"/>
        </w:rPr>
      </w:pPr>
      <w:r>
        <w:rPr>
          <w:rFonts w:hint="eastAsia" w:ascii="宋体" w:hAnsi="宋体"/>
          <w:sz w:val="28"/>
          <w:szCs w:val="28"/>
        </w:rPr>
        <w:t>4.少儿出版物：指以少年儿童为服务对象，印制工艺较高的出版物，如《世界儿童文学典藏馆》《儿童百科全书》等。</w:t>
      </w:r>
    </w:p>
    <w:p>
      <w:pPr>
        <w:adjustRightInd w:val="0"/>
        <w:snapToGrid w:val="0"/>
        <w:spacing w:line="341" w:lineRule="auto"/>
        <w:ind w:firstLine="560" w:firstLineChars="200"/>
        <w:rPr>
          <w:rFonts w:hint="eastAsia" w:ascii="宋体" w:hAnsi="宋体"/>
          <w:sz w:val="28"/>
          <w:szCs w:val="28"/>
        </w:rPr>
      </w:pPr>
      <w:r>
        <w:rPr>
          <w:rFonts w:hint="eastAsia" w:ascii="宋体" w:hAnsi="宋体"/>
          <w:sz w:val="28"/>
          <w:szCs w:val="28"/>
        </w:rPr>
        <w:t>5.中小学教科书：指各地供中小学生使用的教学用书。</w:t>
      </w:r>
    </w:p>
    <w:p>
      <w:pPr>
        <w:adjustRightInd w:val="0"/>
        <w:snapToGrid w:val="0"/>
        <w:spacing w:line="341" w:lineRule="auto"/>
        <w:ind w:firstLine="560" w:firstLineChars="200"/>
        <w:rPr>
          <w:rFonts w:hint="eastAsia" w:ascii="宋体" w:hAnsi="宋体"/>
          <w:sz w:val="28"/>
          <w:szCs w:val="28"/>
        </w:rPr>
      </w:pPr>
      <w:r>
        <w:rPr>
          <w:rFonts w:hint="eastAsia" w:ascii="宋体" w:hAnsi="宋体"/>
          <w:sz w:val="28"/>
          <w:szCs w:val="28"/>
        </w:rPr>
        <w:t>（十一）生产设备。</w:t>
      </w:r>
    </w:p>
    <w:p>
      <w:pPr>
        <w:adjustRightInd w:val="0"/>
        <w:snapToGrid w:val="0"/>
        <w:spacing w:line="341" w:lineRule="auto"/>
        <w:ind w:firstLine="560" w:firstLineChars="200"/>
        <w:rPr>
          <w:rFonts w:hint="eastAsia" w:ascii="宋体" w:hAnsi="宋体"/>
          <w:sz w:val="28"/>
          <w:szCs w:val="28"/>
        </w:rPr>
      </w:pPr>
      <w:r>
        <w:rPr>
          <w:rFonts w:hint="eastAsia" w:ascii="宋体" w:hAnsi="宋体"/>
          <w:sz w:val="28"/>
          <w:szCs w:val="28"/>
        </w:rPr>
        <w:t>1.印刷设备的名称请从以下项目中选择填写：</w:t>
      </w:r>
    </w:p>
    <w:p>
      <w:pPr>
        <w:adjustRightInd w:val="0"/>
        <w:snapToGrid w:val="0"/>
        <w:spacing w:line="341" w:lineRule="auto"/>
        <w:ind w:firstLine="560" w:firstLineChars="200"/>
        <w:rPr>
          <w:rFonts w:hint="eastAsia" w:ascii="宋体" w:hAnsi="宋体"/>
          <w:sz w:val="28"/>
          <w:szCs w:val="28"/>
        </w:rPr>
      </w:pPr>
      <w:r>
        <w:rPr>
          <w:rFonts w:hint="eastAsia" w:ascii="宋体" w:hAnsi="宋体"/>
          <w:sz w:val="28"/>
          <w:szCs w:val="28"/>
        </w:rPr>
        <w:t>单张纸胶印机、卷筒纸印刷机、柔性版印刷机、丝网印刷机、凹版印刷机、凸版印刷机、名片印刷机、标签印刷机、商用表格印刷机、不干胶印刷机、制卡设备、信封机、移印机、热转移印刷机、水松纸印刷机、印铁机。</w:t>
      </w:r>
    </w:p>
    <w:p>
      <w:pPr>
        <w:adjustRightInd w:val="0"/>
        <w:snapToGrid w:val="0"/>
        <w:spacing w:line="341" w:lineRule="auto"/>
        <w:ind w:firstLine="560" w:firstLineChars="200"/>
        <w:rPr>
          <w:rFonts w:hint="eastAsia" w:ascii="宋体" w:hAnsi="宋体"/>
          <w:sz w:val="28"/>
          <w:szCs w:val="28"/>
        </w:rPr>
      </w:pPr>
      <w:r>
        <w:rPr>
          <w:rFonts w:hint="eastAsia" w:ascii="宋体" w:hAnsi="宋体"/>
          <w:sz w:val="28"/>
          <w:szCs w:val="28"/>
        </w:rPr>
        <w:t xml:space="preserve">2.生产型数字印刷机的名称请从《生产型数字印刷机参考目录（2017年）》中选择填写。                                                                                                              </w:t>
      </w:r>
    </w:p>
    <w:p>
      <w:pPr>
        <w:adjustRightInd w:val="0"/>
        <w:snapToGrid w:val="0"/>
        <w:spacing w:line="341" w:lineRule="auto"/>
        <w:ind w:firstLine="560" w:firstLineChars="200"/>
        <w:rPr>
          <w:rFonts w:hint="eastAsia" w:ascii="宋体" w:hAnsi="宋体"/>
          <w:sz w:val="28"/>
          <w:szCs w:val="28"/>
        </w:rPr>
      </w:pPr>
      <w:r>
        <w:rPr>
          <w:rFonts w:hint="eastAsia" w:ascii="宋体" w:hAnsi="宋体"/>
          <w:sz w:val="28"/>
          <w:szCs w:val="28"/>
        </w:rPr>
        <w:t>3.其他设备的名称请从以下项目中选择填写：</w:t>
      </w:r>
    </w:p>
    <w:p>
      <w:pPr>
        <w:adjustRightInd w:val="0"/>
        <w:snapToGrid w:val="0"/>
        <w:spacing w:line="341" w:lineRule="auto"/>
        <w:ind w:firstLine="560" w:firstLineChars="200"/>
        <w:rPr>
          <w:rFonts w:hint="eastAsia" w:ascii="宋体" w:hAnsi="宋体"/>
          <w:sz w:val="28"/>
          <w:szCs w:val="28"/>
        </w:rPr>
      </w:pPr>
      <w:r>
        <w:rPr>
          <w:rFonts w:hint="eastAsia" w:ascii="宋体" w:hAnsi="宋体"/>
          <w:sz w:val="28"/>
          <w:szCs w:val="28"/>
        </w:rPr>
        <w:t>打印机、激光照排机、直接制版系统、打样机、数码打样系统、喷绘机、晒版机、显影机、折页机、配页机、胶订机、骑马装订机、锁线机、平装胶订胶动线、覆膜机、压纹机、上光机、复合机、覆面机、烫背机、切纸机、三面刀、糊盒机、分切机、模切机、烫金机、涂布机、数纸及分摞机、复卷机、制袋机、瓦楞纸机。</w:t>
      </w:r>
    </w:p>
    <w:p>
      <w:pPr>
        <w:adjustRightInd w:val="0"/>
        <w:snapToGrid w:val="0"/>
        <w:spacing w:line="341" w:lineRule="auto"/>
        <w:ind w:firstLine="560" w:firstLineChars="200"/>
        <w:rPr>
          <w:rFonts w:hint="eastAsia" w:ascii="宋体" w:hAnsi="宋体"/>
          <w:sz w:val="28"/>
          <w:szCs w:val="28"/>
        </w:rPr>
      </w:pPr>
      <w:r>
        <w:rPr>
          <w:rFonts w:hint="eastAsia" w:ascii="宋体" w:hAnsi="宋体"/>
          <w:sz w:val="28"/>
          <w:szCs w:val="28"/>
        </w:rPr>
        <w:t>4.开度填写：十六开、八开、四开、对开、全张。</w:t>
      </w:r>
    </w:p>
    <w:p>
      <w:pPr>
        <w:adjustRightInd w:val="0"/>
        <w:snapToGrid w:val="0"/>
        <w:spacing w:line="341" w:lineRule="auto"/>
        <w:ind w:firstLine="560" w:firstLineChars="200"/>
        <w:rPr>
          <w:rFonts w:hint="eastAsia" w:ascii="宋体" w:hAnsi="宋体"/>
          <w:sz w:val="28"/>
          <w:szCs w:val="28"/>
        </w:rPr>
      </w:pPr>
      <w:r>
        <w:rPr>
          <w:rFonts w:hint="eastAsia" w:ascii="宋体" w:hAnsi="宋体"/>
          <w:sz w:val="28"/>
          <w:szCs w:val="28"/>
        </w:rPr>
        <w:t>5.单双面填写：单面、双面。</w:t>
      </w:r>
    </w:p>
    <w:p>
      <w:pPr>
        <w:adjustRightInd w:val="0"/>
        <w:snapToGrid w:val="0"/>
        <w:spacing w:line="341" w:lineRule="auto"/>
        <w:ind w:firstLine="560" w:firstLineChars="200"/>
        <w:rPr>
          <w:rFonts w:ascii="宋体" w:hAnsi="宋体"/>
        </w:rPr>
      </w:pPr>
      <w:r>
        <w:rPr>
          <w:rFonts w:hint="eastAsia" w:ascii="宋体" w:hAnsi="宋体"/>
          <w:sz w:val="28"/>
          <w:szCs w:val="28"/>
        </w:rPr>
        <w:t>6.色数填写：单色、双色、三色、四色、五色、六色、七色、八色及以上。</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7765E5"/>
    <w:rsid w:val="6B7765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2019-02-01T00:55:00Z</dcterms:created>
  <dc:creator>Administrator</dc:creator>
  <cp:lastModifiedBy>Administrator</cp:lastModifiedBy>
  <dcterms:modified xsi:type="dcterms:W3CDTF">2019-02-01T00:56:03Z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ies>
</file>