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default" w:ascii="黑体" w:hAnsi="黑体" w:eastAsia="黑体"/>
          <w:b w:val="0"/>
          <w:bCs w:val="0"/>
          <w:color w:val="000000"/>
          <w:sz w:val="32"/>
          <w:szCs w:val="30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0"/>
          <w:lang w:val="en-US" w:eastAsia="zh-CN"/>
        </w:rPr>
        <w:t>附件5</w:t>
      </w:r>
    </w:p>
    <w:p>
      <w:pPr>
        <w:spacing w:line="400" w:lineRule="exact"/>
        <w:jc w:val="center"/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6"/>
          <w:u w:val="none"/>
          <w:lang w:val="en-US" w:eastAsia="zh-CN"/>
        </w:rPr>
        <w:t>出版物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6"/>
          <w:lang w:val="en-US" w:eastAsia="zh-CN"/>
        </w:rPr>
        <w:t>发行（零售）单位</w:t>
      </w:r>
    </w:p>
    <w:p>
      <w:pPr>
        <w:spacing w:line="400" w:lineRule="exact"/>
        <w:jc w:val="center"/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6"/>
          <w:lang w:val="en-US" w:eastAsia="zh-CN"/>
        </w:rPr>
        <w:t>营业面积1000-5000平方米大型书城基本信息表</w:t>
      </w:r>
    </w:p>
    <w:p>
      <w:pPr>
        <w:spacing w:line="400" w:lineRule="exact"/>
        <w:jc w:val="center"/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6"/>
          <w:lang w:val="en-US" w:eastAsia="zh-CN"/>
        </w:rPr>
      </w:pPr>
    </w:p>
    <w:p>
      <w:pPr>
        <w:spacing w:line="400" w:lineRule="exact"/>
        <w:jc w:val="left"/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u w:val="none"/>
          <w:lang w:val="en-US" w:eastAsia="zh-CN"/>
        </w:rPr>
        <w:t>县（市、区）（</w:t>
      </w: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lang w:val="en-US" w:eastAsia="zh-CN"/>
        </w:rPr>
        <w:t>盖章</w:t>
      </w: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u w:val="none"/>
          <w:lang w:val="en-US" w:eastAsia="zh-CN"/>
        </w:rPr>
        <w:t>）</w:t>
      </w:r>
    </w:p>
    <w:tbl>
      <w:tblPr>
        <w:tblStyle w:val="4"/>
        <w:tblpPr w:leftFromText="180" w:rightFromText="180" w:vertAnchor="text" w:horzAnchor="page" w:tblpX="1538" w:tblpY="1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59"/>
        <w:gridCol w:w="1491"/>
        <w:gridCol w:w="2019"/>
        <w:gridCol w:w="1250"/>
        <w:gridCol w:w="1204"/>
        <w:gridCol w:w="1190"/>
        <w:gridCol w:w="1823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法人电话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营业面积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（平米）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出版物销售额 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(万元、实洋)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出版物销售册数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(万册、张、盘)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line="400" w:lineRule="exact"/>
        <w:jc w:val="both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  <w:lang w:val="en-US" w:eastAsia="zh-CN"/>
        </w:rPr>
        <w:t>注：2022年出版物发行单位年度核验</w:t>
      </w:r>
    </w:p>
    <w:p>
      <w:bookmarkStart w:id="0" w:name="_GoBack"/>
      <w:bookmarkEnd w:id="0"/>
    </w:p>
    <w:sectPr>
      <w:pgSz w:w="16838" w:h="11906" w:orient="landscape"/>
      <w:pgMar w:top="1474" w:right="2098" w:bottom="1474" w:left="1984" w:header="851" w:footer="992" w:gutter="0"/>
      <w:lnNumType w:countBy="0" w:restart="continuous"/>
      <w:pgNumType w:fmt="decimal"/>
      <w:cols w:space="72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92638"/>
    <w:rsid w:val="56E9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unhideWhenUsed/>
    <w:qFormat/>
    <w:uiPriority w:val="99"/>
    <w:pPr>
      <w:spacing w:before="240" w:beforeLines="0" w:after="60" w:afterLines="0"/>
      <w:jc w:val="center"/>
      <w:outlineLvl w:val="0"/>
    </w:pPr>
    <w:rPr>
      <w:rFonts w:hint="default" w:ascii="Cambria" w:hAnsi="Cambria"/>
      <w:b/>
      <w:kern w:val="0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2022-02-10T06:56:00Z</dcterms:created>
  <dc:creator>潘毅</dc:creator>
  <cp:lastModifiedBy>潘毅</cp:lastModifiedBy>
  <dcterms:modified xsi:type="dcterms:W3CDTF">2022-02-10T06:57:48Z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7348D05AF30D455AA4B21C86321B03AA</vt:lpwstr>
  </property>
</Properties>
</file>